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B6" w:rsidRDefault="005D75B6" w:rsidP="005D75B6">
      <w:pPr>
        <w:pStyle w:val="pnormal"/>
      </w:pPr>
      <w:r>
        <w:t>Osnovna šola Ketteja in Murna Ljubljana</w:t>
      </w:r>
    </w:p>
    <w:p w:rsidR="005D75B6" w:rsidRDefault="005D75B6" w:rsidP="005D75B6">
      <w:pPr>
        <w:pStyle w:val="pnormal"/>
      </w:pPr>
    </w:p>
    <w:p w:rsidR="005D75B6" w:rsidRDefault="005D75B6" w:rsidP="005D75B6">
      <w:pPr>
        <w:pStyle w:val="pnaslov"/>
        <w:rPr>
          <w:rStyle w:val="fnaslov"/>
        </w:rPr>
      </w:pPr>
      <w:r>
        <w:rPr>
          <w:rStyle w:val="fnaslov"/>
        </w:rPr>
        <w:t>Seznam gradiv za šolsko leto 2023/2024 za 1. razred</w:t>
      </w:r>
    </w:p>
    <w:p w:rsidR="005D75B6" w:rsidRDefault="005D75B6" w:rsidP="005D75B6">
      <w:pPr>
        <w:pStyle w:val="pnaslov"/>
      </w:pPr>
    </w:p>
    <w:p w:rsidR="005D75B6" w:rsidRPr="00363068" w:rsidRDefault="005D75B6" w:rsidP="005D75B6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– GRADIVO KUPI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6"/>
        <w:gridCol w:w="3903"/>
        <w:gridCol w:w="845"/>
        <w:gridCol w:w="655"/>
        <w:gridCol w:w="783"/>
        <w:gridCol w:w="752"/>
        <w:gridCol w:w="715"/>
        <w:gridCol w:w="623"/>
      </w:tblGrid>
      <w:tr w:rsidR="008D715F" w:rsidTr="008D715F">
        <w:trPr>
          <w:gridAfter w:val="2"/>
          <w:wAfter w:w="1338" w:type="dxa"/>
        </w:trPr>
        <w:tc>
          <w:tcPr>
            <w:tcW w:w="4669" w:type="dxa"/>
            <w:gridSpan w:val="2"/>
          </w:tcPr>
          <w:p w:rsidR="008D715F" w:rsidRDefault="008D715F" w:rsidP="00731CF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00" w:type="dxa"/>
            <w:gridSpan w:val="2"/>
          </w:tcPr>
          <w:p w:rsidR="008D715F" w:rsidRDefault="008D715F" w:rsidP="00731CF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35" w:type="dxa"/>
            <w:gridSpan w:val="2"/>
          </w:tcPr>
          <w:p w:rsidR="008D715F" w:rsidRDefault="008D715F" w:rsidP="00731CFD">
            <w:pPr>
              <w:pStyle w:val="pnormal"/>
            </w:pPr>
            <w:r>
              <w:rPr>
                <w:b/>
              </w:rPr>
              <w:t>Založba</w:t>
            </w:r>
            <w:bookmarkStart w:id="0" w:name="_GoBack"/>
            <w:bookmarkEnd w:id="0"/>
          </w:p>
        </w:tc>
      </w:tr>
      <w:tr w:rsidR="008D715F" w:rsidTr="008D715F">
        <w:trPr>
          <w:gridAfter w:val="2"/>
          <w:wAfter w:w="1338" w:type="dxa"/>
        </w:trPr>
        <w:tc>
          <w:tcPr>
            <w:tcW w:w="466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715F" w:rsidRDefault="008D715F" w:rsidP="00731CFD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POSEBNI MALI KOMPLET - medpredmetni delovni zvezki, v 4 delih + 1. del delovnega zvezka za opismenjevanje + priloga Rišem črte 1 + koda za LILIBI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715F" w:rsidRDefault="008D715F" w:rsidP="00731CFD">
            <w:pPr>
              <w:pStyle w:val="pnormal"/>
            </w:pPr>
            <w:r>
              <w:t>3830064620695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715F" w:rsidRDefault="008D715F" w:rsidP="00731CFD">
            <w:pPr>
              <w:pStyle w:val="pnormal"/>
            </w:pPr>
            <w:r>
              <w:t>ROKUS-KLETT</w:t>
            </w:r>
          </w:p>
        </w:tc>
      </w:tr>
      <w:tr w:rsidR="005D75B6" w:rsidTr="008D715F">
        <w:tc>
          <w:tcPr>
            <w:tcW w:w="76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D75B6" w:rsidRDefault="005D75B6" w:rsidP="00731CFD">
            <w:pPr>
              <w:pStyle w:val="pnormal"/>
            </w:pPr>
          </w:p>
        </w:tc>
        <w:tc>
          <w:tcPr>
            <w:tcW w:w="474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D75B6" w:rsidRDefault="005D75B6" w:rsidP="00731CFD">
            <w:pPr>
              <w:pStyle w:val="pnormal"/>
            </w:pPr>
          </w:p>
        </w:tc>
        <w:tc>
          <w:tcPr>
            <w:tcW w:w="143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D75B6" w:rsidRDefault="005D75B6" w:rsidP="00731CFD">
            <w:pPr>
              <w:pStyle w:val="pnormal"/>
            </w:pPr>
          </w:p>
        </w:tc>
        <w:tc>
          <w:tcPr>
            <w:tcW w:w="146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D75B6" w:rsidRDefault="005D75B6" w:rsidP="00731CFD">
            <w:pPr>
              <w:spacing w:after="0" w:line="240" w:lineRule="auto"/>
              <w:jc w:val="right"/>
            </w:pPr>
          </w:p>
        </w:tc>
        <w:tc>
          <w:tcPr>
            <w:tcW w:w="62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D75B6" w:rsidRDefault="005D75B6" w:rsidP="00731CFD">
            <w:pPr>
              <w:spacing w:after="0" w:line="240" w:lineRule="auto"/>
              <w:jc w:val="right"/>
            </w:pPr>
          </w:p>
        </w:tc>
      </w:tr>
    </w:tbl>
    <w:p w:rsidR="005D75B6" w:rsidRDefault="005D75B6" w:rsidP="005D75B6"/>
    <w:p w:rsidR="00AA4148" w:rsidRPr="005D75B6" w:rsidRDefault="005D75B6">
      <w:pPr>
        <w:rPr>
          <w:i/>
        </w:rPr>
      </w:pPr>
      <w:r w:rsidRPr="00117612">
        <w:rPr>
          <w:i/>
        </w:rPr>
        <w:t>op. cene so informativne in se lahko spremenijo, v kolikor jih spremeni založnik</w:t>
      </w:r>
    </w:p>
    <w:sectPr w:rsidR="00AA4148" w:rsidRPr="005D7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B6"/>
    <w:rsid w:val="0036420E"/>
    <w:rsid w:val="005D75B6"/>
    <w:rsid w:val="0075079B"/>
    <w:rsid w:val="008D715F"/>
    <w:rsid w:val="00A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98B4"/>
  <w15:chartTrackingRefBased/>
  <w15:docId w15:val="{C35164B6-7E71-4F9B-8DBB-C7A63789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D75B6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5D75B6"/>
    <w:rPr>
      <w:b/>
      <w:sz w:val="28"/>
      <w:szCs w:val="28"/>
    </w:rPr>
  </w:style>
  <w:style w:type="paragraph" w:customStyle="1" w:styleId="pnaslov">
    <w:name w:val="p_naslov"/>
    <w:basedOn w:val="Navaden"/>
    <w:rsid w:val="005D75B6"/>
    <w:pPr>
      <w:spacing w:after="120" w:line="240" w:lineRule="auto"/>
      <w:jc w:val="center"/>
    </w:pPr>
  </w:style>
  <w:style w:type="paragraph" w:customStyle="1" w:styleId="pnormal">
    <w:name w:val="p_normal"/>
    <w:basedOn w:val="Navaden"/>
    <w:rsid w:val="005D75B6"/>
    <w:pPr>
      <w:spacing w:after="0" w:line="240" w:lineRule="auto"/>
    </w:pPr>
  </w:style>
  <w:style w:type="table" w:customStyle="1" w:styleId="tabela">
    <w:name w:val="tabela"/>
    <w:uiPriority w:val="99"/>
    <w:rsid w:val="005D75B6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2</cp:revision>
  <dcterms:created xsi:type="dcterms:W3CDTF">2023-06-08T09:03:00Z</dcterms:created>
  <dcterms:modified xsi:type="dcterms:W3CDTF">2023-06-08T09:30:00Z</dcterms:modified>
</cp:coreProperties>
</file>